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ED" w:rsidRDefault="00D26ED0" w:rsidP="00F22A59">
      <w:pPr>
        <w:pStyle w:val="cmjNASLOV"/>
        <w:rPr>
          <w:lang w:val="hr-HR" w:eastAsia="hr-HR"/>
        </w:rPr>
      </w:pPr>
      <w:bookmarkStart w:id="0" w:name="_GoBack"/>
      <w:r>
        <w:rPr>
          <w:lang w:val="hr-HR" w:eastAsia="hr-HR"/>
        </w:rPr>
        <w:t>Povezanost metabolički zdrave centralne pretilosti kod žena i razine topivog receptora za napredne krajn</w:t>
      </w:r>
      <w:r w:rsidR="00721745">
        <w:rPr>
          <w:lang w:val="hr-HR" w:eastAsia="hr-HR"/>
        </w:rPr>
        <w:t>j</w:t>
      </w:r>
      <w:r>
        <w:rPr>
          <w:lang w:val="hr-HR" w:eastAsia="hr-HR"/>
        </w:rPr>
        <w:t xml:space="preserve">e proizvode </w:t>
      </w:r>
      <w:proofErr w:type="spellStart"/>
      <w:r>
        <w:rPr>
          <w:lang w:val="hr-HR" w:eastAsia="hr-HR"/>
        </w:rPr>
        <w:t>glikacije</w:t>
      </w:r>
      <w:proofErr w:type="spellEnd"/>
      <w:r>
        <w:rPr>
          <w:lang w:val="hr-HR" w:eastAsia="hr-HR"/>
        </w:rPr>
        <w:t xml:space="preserve">, topivog vaskularnog adhezijskog proteina-1 i aktivnosti </w:t>
      </w:r>
      <w:proofErr w:type="spellStart"/>
      <w:r>
        <w:rPr>
          <w:lang w:val="hr-HR" w:eastAsia="hr-HR"/>
        </w:rPr>
        <w:t>amin</w:t>
      </w:r>
      <w:proofErr w:type="spellEnd"/>
      <w:r>
        <w:rPr>
          <w:lang w:val="hr-HR" w:eastAsia="hr-HR"/>
        </w:rPr>
        <w:t>-</w:t>
      </w:r>
      <w:proofErr w:type="spellStart"/>
      <w:r>
        <w:rPr>
          <w:lang w:val="hr-HR" w:eastAsia="hr-HR"/>
        </w:rPr>
        <w:t>oksidaze</w:t>
      </w:r>
      <w:proofErr w:type="spellEnd"/>
      <w:r>
        <w:rPr>
          <w:lang w:val="hr-HR" w:eastAsia="hr-HR"/>
        </w:rPr>
        <w:t xml:space="preserve"> osjetljive na </w:t>
      </w:r>
      <w:proofErr w:type="spellStart"/>
      <w:r>
        <w:rPr>
          <w:lang w:val="hr-HR" w:eastAsia="hr-HR"/>
        </w:rPr>
        <w:t>semikarbazid</w:t>
      </w:r>
      <w:proofErr w:type="spellEnd"/>
    </w:p>
    <w:p w:rsidR="00721745" w:rsidRDefault="00721745" w:rsidP="00F22A59">
      <w:pPr>
        <w:pStyle w:val="cmjTEXT"/>
        <w:rPr>
          <w:lang w:val="hr-HR" w:eastAsia="hr-HR"/>
        </w:rPr>
      </w:pPr>
      <w:r>
        <w:rPr>
          <w:rFonts w:ascii="MyriadPro-Bold" w:hAnsi="MyriadPro-Bold" w:cs="MyriadPro-Bold"/>
          <w:b/>
          <w:bCs/>
          <w:lang w:val="hr-HR" w:eastAsia="hr-HR"/>
        </w:rPr>
        <w:t>Cilj</w:t>
      </w:r>
      <w:r w:rsidR="00D26ED0">
        <w:rPr>
          <w:rFonts w:ascii="MyriadPro-Bold" w:hAnsi="MyriadPro-Bold" w:cs="MyriadPro-Bold"/>
          <w:b/>
          <w:bCs/>
          <w:lang w:val="hr-HR" w:eastAsia="hr-HR"/>
        </w:rPr>
        <w:t xml:space="preserve"> </w:t>
      </w:r>
      <w:r w:rsidRPr="00721745">
        <w:rPr>
          <w:lang w:val="hr-HR" w:eastAsia="hr-HR"/>
        </w:rPr>
        <w:t xml:space="preserve">Odrediti razine cirkulirajućeg topivog receptora za napredne krajnje proizvode </w:t>
      </w:r>
      <w:proofErr w:type="spellStart"/>
      <w:r w:rsidRPr="00721745">
        <w:rPr>
          <w:lang w:val="hr-HR" w:eastAsia="hr-HR"/>
        </w:rPr>
        <w:t>glikacije</w:t>
      </w:r>
      <w:proofErr w:type="spellEnd"/>
      <w:r>
        <w:rPr>
          <w:lang w:val="hr-HR" w:eastAsia="hr-HR"/>
        </w:rPr>
        <w:t xml:space="preserve"> </w:t>
      </w:r>
      <w:r w:rsidR="00D26ED0">
        <w:rPr>
          <w:lang w:val="hr-HR" w:eastAsia="hr-HR"/>
        </w:rPr>
        <w:t>(</w:t>
      </w:r>
      <w:proofErr w:type="spellStart"/>
      <w:r w:rsidR="00D26ED0">
        <w:rPr>
          <w:lang w:val="hr-HR" w:eastAsia="hr-HR"/>
        </w:rPr>
        <w:t>sRAGE</w:t>
      </w:r>
      <w:proofErr w:type="spellEnd"/>
      <w:r w:rsidR="00D26ED0">
        <w:rPr>
          <w:lang w:val="hr-HR" w:eastAsia="hr-HR"/>
        </w:rPr>
        <w:t xml:space="preserve">), </w:t>
      </w:r>
      <w:r>
        <w:rPr>
          <w:lang w:val="hr-HR" w:eastAsia="hr-HR"/>
        </w:rPr>
        <w:t xml:space="preserve">kao </w:t>
      </w:r>
      <w:proofErr w:type="spellStart"/>
      <w:r>
        <w:rPr>
          <w:lang w:val="hr-HR" w:eastAsia="hr-HR"/>
        </w:rPr>
        <w:t>biomarkera</w:t>
      </w:r>
      <w:proofErr w:type="spellEnd"/>
      <w:r>
        <w:rPr>
          <w:lang w:val="hr-HR" w:eastAsia="hr-HR"/>
        </w:rPr>
        <w:t xml:space="preserve"> rizika obolijevanja od metaboličkog sindroma i razvoja kardiovaskularne bolesti kod žena s centralnom pretilošću koje se smatraju metabolički zdravima (CPZ) u usporedbi s onima koje se smatraju metabolič</w:t>
      </w:r>
      <w:r w:rsidR="008A34C1">
        <w:rPr>
          <w:lang w:val="hr-HR" w:eastAsia="hr-HR"/>
        </w:rPr>
        <w:t>k</w:t>
      </w:r>
      <w:r>
        <w:rPr>
          <w:lang w:val="hr-HR" w:eastAsia="hr-HR"/>
        </w:rPr>
        <w:t>i nezdravima (CPN).</w:t>
      </w:r>
    </w:p>
    <w:p w:rsidR="00D26ED0" w:rsidRDefault="00721745" w:rsidP="00F22A59">
      <w:pPr>
        <w:pStyle w:val="cmjTEXT"/>
        <w:rPr>
          <w:lang w:val="hr-HR" w:eastAsia="hr-HR"/>
        </w:rPr>
      </w:pPr>
      <w:r>
        <w:rPr>
          <w:rFonts w:ascii="MyriadPro-Bold" w:hAnsi="MyriadPro-Bold" w:cs="MyriadPro-Bold"/>
          <w:b/>
          <w:bCs/>
          <w:lang w:val="hr-HR" w:eastAsia="hr-HR"/>
        </w:rPr>
        <w:t xml:space="preserve">Postupci </w:t>
      </w:r>
      <w:r w:rsidRPr="002D2B5D">
        <w:rPr>
          <w:lang w:val="hr-HR" w:eastAsia="hr-HR"/>
        </w:rPr>
        <w:t>Uključili smo</w:t>
      </w:r>
      <w:r w:rsidR="00D26ED0" w:rsidRPr="002D2B5D">
        <w:rPr>
          <w:lang w:val="hr-HR" w:eastAsia="hr-HR"/>
        </w:rPr>
        <w:t xml:space="preserve"> </w:t>
      </w:r>
      <w:r>
        <w:rPr>
          <w:lang w:val="hr-HR" w:eastAsia="hr-HR"/>
        </w:rPr>
        <w:t>47 zdravih vitkih žena</w:t>
      </w:r>
      <w:r w:rsidR="00D26ED0">
        <w:rPr>
          <w:lang w:val="hr-HR" w:eastAsia="hr-HR"/>
        </w:rPr>
        <w:t xml:space="preserve">, 17 </w:t>
      </w:r>
      <w:r>
        <w:rPr>
          <w:lang w:val="hr-HR" w:eastAsia="hr-HR"/>
        </w:rPr>
        <w:t>C</w:t>
      </w:r>
      <w:r w:rsidR="006C69E6">
        <w:rPr>
          <w:lang w:val="hr-HR" w:eastAsia="hr-HR"/>
        </w:rPr>
        <w:t>PZ</w:t>
      </w:r>
      <w:r>
        <w:rPr>
          <w:lang w:val="hr-HR" w:eastAsia="hr-HR"/>
        </w:rPr>
        <w:t xml:space="preserve"> žena</w:t>
      </w:r>
      <w:r w:rsidR="00D26ED0">
        <w:rPr>
          <w:lang w:val="hr-HR" w:eastAsia="hr-HR"/>
        </w:rPr>
        <w:t xml:space="preserve"> (</w:t>
      </w:r>
      <w:r>
        <w:rPr>
          <w:lang w:val="hr-HR" w:eastAsia="hr-HR"/>
        </w:rPr>
        <w:t xml:space="preserve">s omjerom struk-visina </w:t>
      </w:r>
      <w:r w:rsidR="00D26ED0">
        <w:rPr>
          <w:lang w:val="hr-HR" w:eastAsia="hr-HR"/>
        </w:rPr>
        <w:t xml:space="preserve">≥0.5 </w:t>
      </w:r>
      <w:r>
        <w:rPr>
          <w:lang w:val="hr-HR" w:eastAsia="hr-HR"/>
        </w:rPr>
        <w:t>ali ne</w:t>
      </w:r>
      <w:r w:rsidR="006C69E6">
        <w:rPr>
          <w:lang w:val="hr-HR" w:eastAsia="hr-HR"/>
        </w:rPr>
        <w:t xml:space="preserve"> i</w:t>
      </w:r>
      <w:r>
        <w:rPr>
          <w:lang w:val="hr-HR" w:eastAsia="hr-HR"/>
        </w:rPr>
        <w:t xml:space="preserve"> povišenim krvnim tlakom, </w:t>
      </w:r>
      <w:proofErr w:type="spellStart"/>
      <w:r>
        <w:rPr>
          <w:lang w:val="hr-HR" w:eastAsia="hr-HR"/>
        </w:rPr>
        <w:t>aterogenijskim</w:t>
      </w:r>
      <w:proofErr w:type="spellEnd"/>
      <w:r>
        <w:rPr>
          <w:lang w:val="hr-HR" w:eastAsia="hr-HR"/>
        </w:rPr>
        <w:t xml:space="preserve"> </w:t>
      </w:r>
      <w:proofErr w:type="spellStart"/>
      <w:r>
        <w:rPr>
          <w:lang w:val="hr-HR" w:eastAsia="hr-HR"/>
        </w:rPr>
        <w:t>lipidnim</w:t>
      </w:r>
      <w:proofErr w:type="spellEnd"/>
      <w:r>
        <w:rPr>
          <w:lang w:val="hr-HR" w:eastAsia="hr-HR"/>
        </w:rPr>
        <w:t xml:space="preserve"> profilom i otpornošću na inzulin) i</w:t>
      </w:r>
      <w:r w:rsidR="00D26ED0">
        <w:rPr>
          <w:lang w:val="hr-HR" w:eastAsia="hr-HR"/>
        </w:rPr>
        <w:t xml:space="preserve"> 50 </w:t>
      </w:r>
      <w:r>
        <w:rPr>
          <w:lang w:val="hr-HR" w:eastAsia="hr-HR"/>
        </w:rPr>
        <w:t xml:space="preserve">CPN (CP s ≥dva rizična čimbenika) u dobi od 40-45 godina. </w:t>
      </w:r>
      <w:r w:rsidR="00825136">
        <w:rPr>
          <w:lang w:val="hr-HR" w:eastAsia="hr-HR"/>
        </w:rPr>
        <w:t xml:space="preserve">Odredili smo njihova antropometrijska obilježja, biokemijske parametre i hematološke podatke, razine </w:t>
      </w:r>
      <w:proofErr w:type="spellStart"/>
      <w:r w:rsidR="00825136">
        <w:rPr>
          <w:lang w:val="hr-HR" w:eastAsia="hr-HR"/>
        </w:rPr>
        <w:t>adipokina</w:t>
      </w:r>
      <w:proofErr w:type="spellEnd"/>
      <w:r w:rsidR="00D26ED0">
        <w:rPr>
          <w:lang w:val="hr-HR" w:eastAsia="hr-HR"/>
        </w:rPr>
        <w:t>,</w:t>
      </w:r>
      <w:r w:rsidR="00825136">
        <w:rPr>
          <w:lang w:val="hr-HR" w:eastAsia="hr-HR"/>
        </w:rPr>
        <w:t xml:space="preserve"> upalnih biljega,</w:t>
      </w:r>
      <w:r w:rsidR="00D26ED0">
        <w:rPr>
          <w:lang w:val="hr-HR" w:eastAsia="hr-HR"/>
        </w:rPr>
        <w:t xml:space="preserve"> </w:t>
      </w:r>
      <w:r w:rsidR="00825136" w:rsidRPr="00721745">
        <w:rPr>
          <w:lang w:val="hr-HR" w:eastAsia="hr-HR"/>
        </w:rPr>
        <w:t>napredn</w:t>
      </w:r>
      <w:r w:rsidR="00825136">
        <w:rPr>
          <w:lang w:val="hr-HR" w:eastAsia="hr-HR"/>
        </w:rPr>
        <w:t>ih</w:t>
      </w:r>
      <w:r w:rsidR="00825136" w:rsidRPr="00721745">
        <w:rPr>
          <w:lang w:val="hr-HR" w:eastAsia="hr-HR"/>
        </w:rPr>
        <w:t xml:space="preserve"> krajnj</w:t>
      </w:r>
      <w:r w:rsidR="00825136">
        <w:rPr>
          <w:lang w:val="hr-HR" w:eastAsia="hr-HR"/>
        </w:rPr>
        <w:t>ih proizvoda</w:t>
      </w:r>
      <w:r w:rsidR="00825136" w:rsidRPr="00721745">
        <w:rPr>
          <w:lang w:val="hr-HR" w:eastAsia="hr-HR"/>
        </w:rPr>
        <w:t xml:space="preserve"> </w:t>
      </w:r>
      <w:proofErr w:type="spellStart"/>
      <w:r w:rsidR="00825136" w:rsidRPr="00721745">
        <w:rPr>
          <w:lang w:val="hr-HR" w:eastAsia="hr-HR"/>
        </w:rPr>
        <w:t>glikacije</w:t>
      </w:r>
      <w:proofErr w:type="spellEnd"/>
      <w:r w:rsidR="00D26ED0">
        <w:rPr>
          <w:lang w:val="hr-HR" w:eastAsia="hr-HR"/>
        </w:rPr>
        <w:t xml:space="preserve">, </w:t>
      </w:r>
      <w:r w:rsidR="00825136" w:rsidRPr="00825136">
        <w:rPr>
          <w:lang w:val="hr-HR" w:eastAsia="hr-HR"/>
        </w:rPr>
        <w:t>topiv</w:t>
      </w:r>
      <w:r w:rsidR="00825136">
        <w:rPr>
          <w:lang w:val="hr-HR" w:eastAsia="hr-HR"/>
        </w:rPr>
        <w:t xml:space="preserve">og </w:t>
      </w:r>
      <w:r w:rsidR="00825136" w:rsidRPr="00825136">
        <w:rPr>
          <w:lang w:val="hr-HR" w:eastAsia="hr-HR"/>
        </w:rPr>
        <w:t>vaskularn</w:t>
      </w:r>
      <w:r w:rsidR="00825136">
        <w:rPr>
          <w:lang w:val="hr-HR" w:eastAsia="hr-HR"/>
        </w:rPr>
        <w:t>og adhezijskog proteina</w:t>
      </w:r>
      <w:r w:rsidR="00825136" w:rsidRPr="00825136">
        <w:rPr>
          <w:lang w:val="hr-HR" w:eastAsia="hr-HR"/>
        </w:rPr>
        <w:t>-1</w:t>
      </w:r>
      <w:r w:rsidR="00825136">
        <w:rPr>
          <w:lang w:val="hr-HR" w:eastAsia="hr-HR"/>
        </w:rPr>
        <w:t xml:space="preserve"> i aktivnost</w:t>
      </w:r>
      <w:r w:rsidR="00825136" w:rsidRPr="00825136">
        <w:rPr>
          <w:lang w:val="hr-HR" w:eastAsia="hr-HR"/>
        </w:rPr>
        <w:t xml:space="preserve"> </w:t>
      </w:r>
      <w:proofErr w:type="spellStart"/>
      <w:r w:rsidR="00825136" w:rsidRPr="00825136">
        <w:rPr>
          <w:lang w:val="hr-HR" w:eastAsia="hr-HR"/>
        </w:rPr>
        <w:t>amin</w:t>
      </w:r>
      <w:proofErr w:type="spellEnd"/>
      <w:r w:rsidR="00825136" w:rsidRPr="00825136">
        <w:rPr>
          <w:lang w:val="hr-HR" w:eastAsia="hr-HR"/>
        </w:rPr>
        <w:t>-</w:t>
      </w:r>
      <w:proofErr w:type="spellStart"/>
      <w:r w:rsidR="00825136" w:rsidRPr="00825136">
        <w:rPr>
          <w:lang w:val="hr-HR" w:eastAsia="hr-HR"/>
        </w:rPr>
        <w:t>oksidaze</w:t>
      </w:r>
      <w:proofErr w:type="spellEnd"/>
      <w:r w:rsidR="00825136" w:rsidRPr="00825136">
        <w:rPr>
          <w:lang w:val="hr-HR" w:eastAsia="hr-HR"/>
        </w:rPr>
        <w:t xml:space="preserve"> osjetljive na </w:t>
      </w:r>
      <w:proofErr w:type="spellStart"/>
      <w:r w:rsidR="00825136" w:rsidRPr="00825136">
        <w:rPr>
          <w:lang w:val="hr-HR" w:eastAsia="hr-HR"/>
        </w:rPr>
        <w:t>semikarbazid</w:t>
      </w:r>
      <w:proofErr w:type="spellEnd"/>
      <w:r w:rsidR="00825136">
        <w:rPr>
          <w:lang w:val="hr-HR" w:eastAsia="hr-HR"/>
        </w:rPr>
        <w:t>.</w:t>
      </w:r>
    </w:p>
    <w:p w:rsidR="00D26ED0" w:rsidRDefault="00D26ED0" w:rsidP="00F22A59">
      <w:pPr>
        <w:pStyle w:val="cmjTEXT"/>
        <w:rPr>
          <w:lang w:val="hr-HR" w:eastAsia="hr-HR"/>
        </w:rPr>
      </w:pPr>
      <w:r>
        <w:rPr>
          <w:rFonts w:ascii="MyriadPro-Bold" w:hAnsi="MyriadPro-Bold" w:cs="MyriadPro-Bold"/>
          <w:b/>
          <w:bCs/>
          <w:lang w:val="hr-HR" w:eastAsia="hr-HR"/>
        </w:rPr>
        <w:t>Re</w:t>
      </w:r>
      <w:r w:rsidR="006C69E6">
        <w:rPr>
          <w:rFonts w:ascii="MyriadPro-Bold" w:hAnsi="MyriadPro-Bold" w:cs="MyriadPro-Bold"/>
          <w:b/>
          <w:bCs/>
          <w:lang w:val="hr-HR" w:eastAsia="hr-HR"/>
        </w:rPr>
        <w:t>zultati</w:t>
      </w:r>
      <w:r>
        <w:rPr>
          <w:rFonts w:ascii="MyriadPro-Bold" w:hAnsi="MyriadPro-Bold" w:cs="MyriadPro-Bold"/>
          <w:b/>
          <w:bCs/>
          <w:lang w:val="hr-HR" w:eastAsia="hr-HR"/>
        </w:rPr>
        <w:t xml:space="preserve"> </w:t>
      </w:r>
      <w:r w:rsidR="006C69E6" w:rsidRPr="006C69E6">
        <w:rPr>
          <w:lang w:val="hr-HR" w:eastAsia="hr-HR"/>
        </w:rPr>
        <w:t xml:space="preserve">Centralna pretilost bila je povezana s niskim razinama </w:t>
      </w:r>
      <w:r w:rsidR="006C69E6" w:rsidRPr="00721745">
        <w:rPr>
          <w:lang w:val="hr-HR" w:eastAsia="hr-HR"/>
        </w:rPr>
        <w:t xml:space="preserve">topivog receptora za napredne krajnje proizvode </w:t>
      </w:r>
      <w:proofErr w:type="spellStart"/>
      <w:r w:rsidR="006C69E6" w:rsidRPr="00721745">
        <w:rPr>
          <w:lang w:val="hr-HR" w:eastAsia="hr-HR"/>
        </w:rPr>
        <w:t>glikacije</w:t>
      </w:r>
      <w:proofErr w:type="spellEnd"/>
      <w:r w:rsidR="006C69E6">
        <w:rPr>
          <w:lang w:val="hr-HR" w:eastAsia="hr-HR"/>
        </w:rPr>
        <w:t xml:space="preserve"> </w:t>
      </w:r>
      <w:r>
        <w:rPr>
          <w:lang w:val="hr-HR" w:eastAsia="hr-HR"/>
        </w:rPr>
        <w:t>(</w:t>
      </w:r>
      <w:r w:rsidR="006C69E6">
        <w:rPr>
          <w:lang w:val="hr-HR" w:eastAsia="hr-HR"/>
        </w:rPr>
        <w:t>vitke zdrave</w:t>
      </w:r>
      <w:r>
        <w:rPr>
          <w:lang w:val="hr-HR" w:eastAsia="hr-HR"/>
        </w:rPr>
        <w:t>: 1503</w:t>
      </w:r>
      <w:r w:rsidR="006C69E6">
        <w:rPr>
          <w:rFonts w:ascii="Arial" w:hAnsi="Arial" w:cs="Arial"/>
          <w:lang w:val="hr-HR" w:eastAsia="hr-HR"/>
        </w:rPr>
        <w:t>±</w:t>
      </w:r>
      <w:r>
        <w:rPr>
          <w:lang w:val="hr-HR" w:eastAsia="hr-HR"/>
        </w:rPr>
        <w:t xml:space="preserve">633 </w:t>
      </w:r>
      <w:proofErr w:type="spellStart"/>
      <w:r>
        <w:rPr>
          <w:lang w:val="hr-HR" w:eastAsia="hr-HR"/>
        </w:rPr>
        <w:t>pg</w:t>
      </w:r>
      <w:proofErr w:type="spellEnd"/>
      <w:r>
        <w:rPr>
          <w:lang w:val="hr-HR" w:eastAsia="hr-HR"/>
        </w:rPr>
        <w:t>/mL; C</w:t>
      </w:r>
      <w:r w:rsidR="006C69E6">
        <w:rPr>
          <w:lang w:val="hr-HR" w:eastAsia="hr-HR"/>
        </w:rPr>
        <w:t>PZ: 1103</w:t>
      </w:r>
      <w:r w:rsidR="006C69E6">
        <w:rPr>
          <w:rFonts w:ascii="Arial" w:hAnsi="Arial" w:cs="Arial"/>
          <w:lang w:val="hr-HR" w:eastAsia="hr-HR"/>
        </w:rPr>
        <w:t>±</w:t>
      </w:r>
      <w:r w:rsidR="006C69E6">
        <w:rPr>
          <w:lang w:val="hr-HR" w:eastAsia="hr-HR"/>
        </w:rPr>
        <w:t xml:space="preserve">339 </w:t>
      </w:r>
      <w:proofErr w:type="spellStart"/>
      <w:r w:rsidR="006C69E6">
        <w:rPr>
          <w:lang w:val="hr-HR" w:eastAsia="hr-HR"/>
        </w:rPr>
        <w:t>pg</w:t>
      </w:r>
      <w:proofErr w:type="spellEnd"/>
      <w:r w:rsidR="006C69E6">
        <w:rPr>
          <w:lang w:val="hr-HR" w:eastAsia="hr-HR"/>
        </w:rPr>
        <w:t>/mL,</w:t>
      </w:r>
      <w:r w:rsidR="008A34C1">
        <w:rPr>
          <w:lang w:val="hr-HR" w:eastAsia="hr-HR"/>
        </w:rPr>
        <w:t xml:space="preserve"> </w:t>
      </w:r>
      <w:r>
        <w:rPr>
          <w:rFonts w:ascii="MyriadPro-LightIt" w:hAnsi="MyriadPro-LightIt" w:cs="MyriadPro-LightIt"/>
          <w:i/>
          <w:iCs/>
          <w:lang w:val="hr-HR" w:eastAsia="hr-HR"/>
        </w:rPr>
        <w:t xml:space="preserve">P </w:t>
      </w:r>
      <w:r w:rsidR="006C69E6">
        <w:rPr>
          <w:lang w:val="hr-HR" w:eastAsia="hr-HR"/>
        </w:rPr>
        <w:t>&lt; 0,05; CPN: 1106</w:t>
      </w:r>
      <w:r w:rsidR="006C69E6">
        <w:rPr>
          <w:rFonts w:ascii="Arial" w:hAnsi="Arial" w:cs="Arial"/>
          <w:lang w:val="hr-HR" w:eastAsia="hr-HR"/>
        </w:rPr>
        <w:t>±</w:t>
      </w:r>
      <w:r>
        <w:rPr>
          <w:lang w:val="hr-HR" w:eastAsia="hr-HR"/>
        </w:rPr>
        <w:t xml:space="preserve">367 ng/mL, </w:t>
      </w:r>
      <w:r>
        <w:rPr>
          <w:rFonts w:ascii="MyriadPro-LightIt" w:hAnsi="MyriadPro-LightIt" w:cs="MyriadPro-LightIt"/>
          <w:i/>
          <w:iCs/>
          <w:lang w:val="hr-HR" w:eastAsia="hr-HR"/>
        </w:rPr>
        <w:t xml:space="preserve">P </w:t>
      </w:r>
      <w:r w:rsidR="006C69E6">
        <w:rPr>
          <w:lang w:val="hr-HR" w:eastAsia="hr-HR"/>
        </w:rPr>
        <w:t>&lt; 0,0</w:t>
      </w:r>
      <w:r>
        <w:rPr>
          <w:lang w:val="hr-HR" w:eastAsia="hr-HR"/>
        </w:rPr>
        <w:t xml:space="preserve">1), </w:t>
      </w:r>
      <w:proofErr w:type="spellStart"/>
      <w:r>
        <w:rPr>
          <w:lang w:val="hr-HR" w:eastAsia="hr-HR"/>
        </w:rPr>
        <w:t>h</w:t>
      </w:r>
      <w:r w:rsidR="006C69E6">
        <w:rPr>
          <w:lang w:val="hr-HR" w:eastAsia="hr-HR"/>
        </w:rPr>
        <w:t>i</w:t>
      </w:r>
      <w:r>
        <w:rPr>
          <w:lang w:val="hr-HR" w:eastAsia="hr-HR"/>
        </w:rPr>
        <w:t>perleptinemi</w:t>
      </w:r>
      <w:r w:rsidR="006C69E6">
        <w:rPr>
          <w:lang w:val="hr-HR" w:eastAsia="hr-HR"/>
        </w:rPr>
        <w:t>jom</w:t>
      </w:r>
      <w:proofErr w:type="spellEnd"/>
      <w:r w:rsidR="006C69E6">
        <w:rPr>
          <w:lang w:val="hr-HR" w:eastAsia="hr-HR"/>
        </w:rPr>
        <w:t xml:space="preserve">, i povišenim upalnim </w:t>
      </w:r>
      <w:proofErr w:type="spellStart"/>
      <w:r w:rsidR="006C69E6">
        <w:rPr>
          <w:lang w:val="hr-HR" w:eastAsia="hr-HR"/>
        </w:rPr>
        <w:t>biljezima</w:t>
      </w:r>
      <w:proofErr w:type="spellEnd"/>
      <w:r w:rsidR="006C69E6">
        <w:rPr>
          <w:lang w:val="hr-HR" w:eastAsia="hr-HR"/>
        </w:rPr>
        <w:t xml:space="preserve"> bez obzira na prisutnost ili odsutnost čimbenika </w:t>
      </w:r>
      <w:proofErr w:type="spellStart"/>
      <w:r w:rsidR="006C69E6">
        <w:rPr>
          <w:lang w:val="hr-HR" w:eastAsia="hr-HR"/>
        </w:rPr>
        <w:t>kardiometaboličkog</w:t>
      </w:r>
      <w:proofErr w:type="spellEnd"/>
      <w:r w:rsidR="006C69E6">
        <w:rPr>
          <w:lang w:val="hr-HR" w:eastAsia="hr-HR"/>
        </w:rPr>
        <w:t xml:space="preserve"> rizika. CPN žene imale </w:t>
      </w:r>
      <w:r w:rsidR="008A34C1">
        <w:rPr>
          <w:lang w:val="hr-HR" w:eastAsia="hr-HR"/>
        </w:rPr>
        <w:t xml:space="preserve">su </w:t>
      </w:r>
      <w:r w:rsidR="006C69E6">
        <w:rPr>
          <w:lang w:val="hr-HR" w:eastAsia="hr-HR"/>
        </w:rPr>
        <w:t xml:space="preserve">visoke razine </w:t>
      </w:r>
      <w:proofErr w:type="spellStart"/>
      <w:r w:rsidR="006C69E6">
        <w:rPr>
          <w:lang w:val="hr-HR" w:eastAsia="hr-HR"/>
        </w:rPr>
        <w:t>adiponektina</w:t>
      </w:r>
      <w:proofErr w:type="spellEnd"/>
      <w:r>
        <w:rPr>
          <w:lang w:val="hr-HR" w:eastAsia="hr-HR"/>
        </w:rPr>
        <w:t xml:space="preserve">. </w:t>
      </w:r>
      <w:r w:rsidR="008A34C1">
        <w:rPr>
          <w:lang w:val="hr-HR" w:eastAsia="hr-HR"/>
        </w:rPr>
        <w:t>U sve tri skupine k</w:t>
      </w:r>
      <w:r w:rsidR="006C69E6">
        <w:rPr>
          <w:lang w:val="hr-HR" w:eastAsia="hr-HR"/>
        </w:rPr>
        <w:t xml:space="preserve">oncentracije </w:t>
      </w:r>
      <w:r w:rsidR="006C69E6" w:rsidRPr="00825136">
        <w:rPr>
          <w:lang w:val="hr-HR" w:eastAsia="hr-HR"/>
        </w:rPr>
        <w:t>topiv</w:t>
      </w:r>
      <w:r w:rsidR="006C69E6">
        <w:rPr>
          <w:lang w:val="hr-HR" w:eastAsia="hr-HR"/>
        </w:rPr>
        <w:t xml:space="preserve">og </w:t>
      </w:r>
      <w:r w:rsidR="006C69E6" w:rsidRPr="00825136">
        <w:rPr>
          <w:lang w:val="hr-HR" w:eastAsia="hr-HR"/>
        </w:rPr>
        <w:t>vaskularn</w:t>
      </w:r>
      <w:r w:rsidR="006C69E6">
        <w:rPr>
          <w:lang w:val="hr-HR" w:eastAsia="hr-HR"/>
        </w:rPr>
        <w:t>og adhezijskog proteina</w:t>
      </w:r>
      <w:r w:rsidR="006C69E6" w:rsidRPr="00825136">
        <w:rPr>
          <w:lang w:val="hr-HR" w:eastAsia="hr-HR"/>
        </w:rPr>
        <w:t>-1</w:t>
      </w:r>
      <w:r w:rsidR="006C69E6">
        <w:rPr>
          <w:lang w:val="hr-HR" w:eastAsia="hr-HR"/>
        </w:rPr>
        <w:t xml:space="preserve"> i aktivnost</w:t>
      </w:r>
      <w:r w:rsidR="006C69E6" w:rsidRPr="00825136">
        <w:rPr>
          <w:lang w:val="hr-HR" w:eastAsia="hr-HR"/>
        </w:rPr>
        <w:t xml:space="preserve"> </w:t>
      </w:r>
      <w:proofErr w:type="spellStart"/>
      <w:r w:rsidR="006C69E6" w:rsidRPr="00825136">
        <w:rPr>
          <w:lang w:val="hr-HR" w:eastAsia="hr-HR"/>
        </w:rPr>
        <w:t>amin</w:t>
      </w:r>
      <w:proofErr w:type="spellEnd"/>
      <w:r w:rsidR="006C69E6" w:rsidRPr="00825136">
        <w:rPr>
          <w:lang w:val="hr-HR" w:eastAsia="hr-HR"/>
        </w:rPr>
        <w:t>-</w:t>
      </w:r>
      <w:proofErr w:type="spellStart"/>
      <w:r w:rsidR="006C69E6" w:rsidRPr="00825136">
        <w:rPr>
          <w:lang w:val="hr-HR" w:eastAsia="hr-HR"/>
        </w:rPr>
        <w:t>oksidaze</w:t>
      </w:r>
      <w:proofErr w:type="spellEnd"/>
      <w:r w:rsidR="006C69E6" w:rsidRPr="00825136">
        <w:rPr>
          <w:lang w:val="hr-HR" w:eastAsia="hr-HR"/>
        </w:rPr>
        <w:t xml:space="preserve"> osjetljive na </w:t>
      </w:r>
      <w:proofErr w:type="spellStart"/>
      <w:r w:rsidR="006C69E6" w:rsidRPr="00825136">
        <w:rPr>
          <w:lang w:val="hr-HR" w:eastAsia="hr-HR"/>
        </w:rPr>
        <w:t>semikarbazid</w:t>
      </w:r>
      <w:proofErr w:type="spellEnd"/>
      <w:r w:rsidR="008A34C1">
        <w:rPr>
          <w:lang w:val="hr-HR" w:eastAsia="hr-HR"/>
        </w:rPr>
        <w:t xml:space="preserve"> bile su slične</w:t>
      </w:r>
      <w:r w:rsidR="006C69E6">
        <w:rPr>
          <w:lang w:val="hr-HR" w:eastAsia="hr-HR"/>
        </w:rPr>
        <w:t>.</w:t>
      </w:r>
    </w:p>
    <w:p w:rsidR="00B96D23" w:rsidRDefault="006C69E6" w:rsidP="00F22A59">
      <w:pPr>
        <w:pStyle w:val="cmjTEXT"/>
        <w:rPr>
          <w:lang w:val="hr-HR" w:eastAsia="hr-HR"/>
        </w:rPr>
      </w:pPr>
      <w:r>
        <w:rPr>
          <w:rFonts w:ascii="MyriadPro-Bold" w:hAnsi="MyriadPro-Bold" w:cs="MyriadPro-Bold"/>
          <w:b/>
          <w:bCs/>
          <w:lang w:val="hr-HR" w:eastAsia="hr-HR"/>
        </w:rPr>
        <w:t>Zaključak</w:t>
      </w:r>
      <w:r w:rsidR="00D26ED0">
        <w:rPr>
          <w:rFonts w:ascii="MyriadPro-Bold" w:hAnsi="MyriadPro-Bold" w:cs="MyriadPro-Bold"/>
          <w:b/>
          <w:bCs/>
          <w:lang w:val="hr-HR" w:eastAsia="hr-HR"/>
        </w:rPr>
        <w:t xml:space="preserve"> </w:t>
      </w:r>
      <w:r>
        <w:rPr>
          <w:lang w:val="hr-HR" w:eastAsia="hr-HR"/>
        </w:rPr>
        <w:t>CPZ žene ima</w:t>
      </w:r>
      <w:r w:rsidR="008A34C1">
        <w:rPr>
          <w:lang w:val="hr-HR" w:eastAsia="hr-HR"/>
        </w:rPr>
        <w:t>le su</w:t>
      </w:r>
      <w:r>
        <w:rPr>
          <w:lang w:val="hr-HR" w:eastAsia="hr-HR"/>
        </w:rPr>
        <w:t xml:space="preserve"> abnormalnosti u nestandardnim </w:t>
      </w:r>
      <w:proofErr w:type="spellStart"/>
      <w:r>
        <w:rPr>
          <w:lang w:val="hr-HR" w:eastAsia="hr-HR"/>
        </w:rPr>
        <w:t>biljezima</w:t>
      </w:r>
      <w:proofErr w:type="spellEnd"/>
      <w:r>
        <w:rPr>
          <w:lang w:val="hr-HR" w:eastAsia="hr-HR"/>
        </w:rPr>
        <w:t xml:space="preserve"> </w:t>
      </w:r>
      <w:proofErr w:type="spellStart"/>
      <w:r>
        <w:rPr>
          <w:lang w:val="hr-HR" w:eastAsia="hr-HR"/>
        </w:rPr>
        <w:t>kardiometaboličkog</w:t>
      </w:r>
      <w:proofErr w:type="spellEnd"/>
      <w:r>
        <w:rPr>
          <w:lang w:val="hr-HR" w:eastAsia="hr-HR"/>
        </w:rPr>
        <w:t xml:space="preserve"> rizika (</w:t>
      </w:r>
      <w:r w:rsidRPr="00721745">
        <w:rPr>
          <w:lang w:val="hr-HR" w:eastAsia="hr-HR"/>
        </w:rPr>
        <w:t xml:space="preserve">receptor za napredne krajnje proizvode </w:t>
      </w:r>
      <w:proofErr w:type="spellStart"/>
      <w:r w:rsidRPr="00721745">
        <w:rPr>
          <w:lang w:val="hr-HR" w:eastAsia="hr-HR"/>
        </w:rPr>
        <w:t>glikacije</w:t>
      </w:r>
      <w:proofErr w:type="spellEnd"/>
      <w:r w:rsidR="00D26ED0">
        <w:rPr>
          <w:lang w:val="hr-HR" w:eastAsia="hr-HR"/>
        </w:rPr>
        <w:t xml:space="preserve">, </w:t>
      </w:r>
      <w:proofErr w:type="spellStart"/>
      <w:r w:rsidR="00D26ED0">
        <w:rPr>
          <w:lang w:val="hr-HR" w:eastAsia="hr-HR"/>
        </w:rPr>
        <w:t>leptin</w:t>
      </w:r>
      <w:proofErr w:type="spellEnd"/>
      <w:r w:rsidR="00D26ED0">
        <w:rPr>
          <w:lang w:val="hr-HR" w:eastAsia="hr-HR"/>
        </w:rPr>
        <w:t>,</w:t>
      </w:r>
      <w:r>
        <w:rPr>
          <w:lang w:val="hr-HR" w:eastAsia="hr-HR"/>
        </w:rPr>
        <w:t xml:space="preserve"> visoko-osjetljivi C reaktivni protein</w:t>
      </w:r>
      <w:r w:rsidR="00D26ED0">
        <w:rPr>
          <w:lang w:val="hr-HR" w:eastAsia="hr-HR"/>
        </w:rPr>
        <w:t xml:space="preserve">), </w:t>
      </w:r>
      <w:r w:rsidR="00B96D23">
        <w:rPr>
          <w:lang w:val="hr-HR" w:eastAsia="hr-HR"/>
        </w:rPr>
        <w:t>što podržava tvrdnju da nema zdravog obrasca pretilosti. Daljnja longitud</w:t>
      </w:r>
      <w:r w:rsidR="008A34C1">
        <w:rPr>
          <w:lang w:val="hr-HR" w:eastAsia="hr-HR"/>
        </w:rPr>
        <w:t>in</w:t>
      </w:r>
      <w:r w:rsidR="00B96D23">
        <w:rPr>
          <w:lang w:val="hr-HR" w:eastAsia="hr-HR"/>
        </w:rPr>
        <w:t xml:space="preserve">alna istraživanja trebaju </w:t>
      </w:r>
      <w:r w:rsidR="008A34C1">
        <w:rPr>
          <w:lang w:val="hr-HR" w:eastAsia="hr-HR"/>
        </w:rPr>
        <w:t>rasvijetliti</w:t>
      </w:r>
      <w:r w:rsidR="00B96D23">
        <w:rPr>
          <w:lang w:val="hr-HR" w:eastAsia="hr-HR"/>
        </w:rPr>
        <w:t xml:space="preserve"> klinički utjecaj naših nalaza na prognozu metabolički zdravih pretilih osoba. </w:t>
      </w:r>
    </w:p>
    <w:bookmarkEnd w:id="0"/>
    <w:p w:rsidR="0041754A" w:rsidRPr="00D22DF5" w:rsidRDefault="0041754A" w:rsidP="00F22A59">
      <w:pPr>
        <w:pStyle w:val="cmjTEXT"/>
        <w:rPr>
          <w:b/>
          <w:bCs/>
          <w:lang w:val="hr-HR"/>
        </w:rPr>
      </w:pPr>
    </w:p>
    <w:sectPr w:rsidR="0041754A" w:rsidRPr="00D22DF5" w:rsidSect="0008073C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F7" w:rsidRDefault="00BB7BF7">
      <w:r>
        <w:separator/>
      </w:r>
    </w:p>
  </w:endnote>
  <w:endnote w:type="continuationSeparator" w:id="0">
    <w:p w:rsidR="00BB7BF7" w:rsidRDefault="00BB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B5D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F7" w:rsidRDefault="00BB7BF7">
      <w:r>
        <w:separator/>
      </w:r>
    </w:p>
  </w:footnote>
  <w:footnote w:type="continuationSeparator" w:id="0">
    <w:p w:rsidR="00BB7BF7" w:rsidRDefault="00BB7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15053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2B5D"/>
    <w:rsid w:val="002D4C68"/>
    <w:rsid w:val="00324A0A"/>
    <w:rsid w:val="00352CA1"/>
    <w:rsid w:val="00367EED"/>
    <w:rsid w:val="00393755"/>
    <w:rsid w:val="00397C79"/>
    <w:rsid w:val="003C01F0"/>
    <w:rsid w:val="003D101B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07268"/>
    <w:rsid w:val="005252D4"/>
    <w:rsid w:val="00572EF0"/>
    <w:rsid w:val="00580E1C"/>
    <w:rsid w:val="00586EB8"/>
    <w:rsid w:val="0059220F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C69E6"/>
    <w:rsid w:val="006F200A"/>
    <w:rsid w:val="0070117D"/>
    <w:rsid w:val="00721745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25136"/>
    <w:rsid w:val="0084417F"/>
    <w:rsid w:val="00851B56"/>
    <w:rsid w:val="00857C02"/>
    <w:rsid w:val="008713F2"/>
    <w:rsid w:val="00871E8F"/>
    <w:rsid w:val="00872DC8"/>
    <w:rsid w:val="008977B7"/>
    <w:rsid w:val="008A34C1"/>
    <w:rsid w:val="008A735E"/>
    <w:rsid w:val="008D1BE8"/>
    <w:rsid w:val="009433FB"/>
    <w:rsid w:val="009775A8"/>
    <w:rsid w:val="009812CB"/>
    <w:rsid w:val="009E6FE6"/>
    <w:rsid w:val="00A30CFB"/>
    <w:rsid w:val="00A43029"/>
    <w:rsid w:val="00A53612"/>
    <w:rsid w:val="00A9567D"/>
    <w:rsid w:val="00AB0330"/>
    <w:rsid w:val="00AC6A13"/>
    <w:rsid w:val="00AD1885"/>
    <w:rsid w:val="00AD4347"/>
    <w:rsid w:val="00AD5DA3"/>
    <w:rsid w:val="00AE15A8"/>
    <w:rsid w:val="00AE73D7"/>
    <w:rsid w:val="00B0322A"/>
    <w:rsid w:val="00B17ABB"/>
    <w:rsid w:val="00B333E5"/>
    <w:rsid w:val="00B96D23"/>
    <w:rsid w:val="00BA5983"/>
    <w:rsid w:val="00BB430D"/>
    <w:rsid w:val="00BB7BF7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22A59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B655-4555-48E9-85EA-A9187A53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5</cp:revision>
  <cp:lastPrinted>2007-04-24T13:16:00Z</cp:lastPrinted>
  <dcterms:created xsi:type="dcterms:W3CDTF">2018-06-07T10:28:00Z</dcterms:created>
  <dcterms:modified xsi:type="dcterms:W3CDTF">2018-06-11T10:57:00Z</dcterms:modified>
</cp:coreProperties>
</file>